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Ortopedi ve Travmatoloji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505</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Psikiyatri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4’deki bütün stajlar</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2"/>
        <w:gridCol w:w="2693"/>
        <w:gridCol w:w="1897"/>
        <w:gridCol w:w="1897"/>
        <w:tblGridChange w:id="0">
          <w:tblGrid>
            <w:gridCol w:w="2542"/>
            <w:gridCol w:w="2693"/>
            <w:gridCol w:w="1897"/>
            <w:gridCol w:w="1897"/>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4</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16</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56</w:t>
            </w:r>
            <w:r w:rsidDel="00000000" w:rsidR="00000000" w:rsidRPr="00000000">
              <w:rPr>
                <w:rtl w:val="0"/>
              </w:rPr>
            </w:r>
          </w:p>
        </w:tc>
        <w:tc>
          <w:tcPr>
            <w:shd w:fill="auto" w:val="clea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3 hafta</w:t>
            </w: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Dersin Koordinatörü, iletişim bilgileri ve görüşme saatleri:</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Pof. Dr. Ender UGUTMEN, Maltepe Üniversitesi Tıp Fakültesi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ender.ugutmen@maltepe.edu.tr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Dahili Tel. No: 2141</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Çarşamba:15:00-16:00</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Öğretim elemanları, iletişim bilgileri ve görüşme saatleri:</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Pof. Dr. Ender UGUTMEN, Maltepe Üniversitesi Tıp Fakültesi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ender.ugutmen@maltepe.edu.tr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Dahili Tel. No: 2141</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Çarşamba:15:00-16:00</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 Öğr. Üyesi </w:t>
                  </w: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Ömer Kays ÜNAL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Maltepe Üniversitesi Tıp Fakültesi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omerkaysunal@maltepe.edu.tr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Dahili Tel. No: 2142</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Çarşamba:15:00-16:00</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 Öğr. Üyesi </w:t>
                  </w: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Mirza Zafer DAĞTAŞ</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Maltepe Üniversitesi  Tıp Fakültesi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mirzazafer.dagtas@maltepe.edu.tr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Dahili Tel. No: 2143</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Çarşamba:15:00-16:00</w:t>
                  </w:r>
                </w:p>
                <w:p w:rsidR="00000000" w:rsidDel="00000000" w:rsidP="00000000" w:rsidRDefault="00000000" w:rsidRPr="00000000" w14:paraId="0000005B">
                  <w:pPr>
                    <w:ind w:left="180" w:right="252"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ind w:left="180" w:right="25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Öğr. Üyesi </w:t>
                  </w:r>
                  <w:r w:rsidDel="00000000" w:rsidR="00000000" w:rsidRPr="00000000">
                    <w:rPr>
                      <w:rFonts w:ascii="Times New Roman" w:cs="Times New Roman" w:eastAsia="Times New Roman" w:hAnsi="Times New Roman"/>
                      <w:color w:val="222222"/>
                      <w:sz w:val="20"/>
                      <w:szCs w:val="20"/>
                      <w:rtl w:val="0"/>
                    </w:rPr>
                    <w:t xml:space="preserve">Sertaç MEYDANERİ</w:t>
                  </w:r>
                  <w:r w:rsidDel="00000000" w:rsidR="00000000" w:rsidRPr="00000000">
                    <w:rPr>
                      <w:rFonts w:ascii="Times New Roman" w:cs="Times New Roman" w:eastAsia="Times New Roman" w:hAnsi="Times New Roman"/>
                      <w:sz w:val="20"/>
                      <w:szCs w:val="20"/>
                      <w:rtl w:val="0"/>
                    </w:rPr>
                    <w:t xml:space="preserve">, Maltepe Üniversitesi  Tıp Fakültesi </w:t>
                  </w:r>
                </w:p>
                <w:p w:rsidR="00000000" w:rsidDel="00000000" w:rsidP="00000000" w:rsidRDefault="00000000" w:rsidRPr="00000000" w14:paraId="0000005D">
                  <w:pPr>
                    <w:ind w:left="180" w:right="252" w:firstLine="0"/>
                    <w:jc w:val="center"/>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1155cc"/>
                        <w:sz w:val="20"/>
                        <w:szCs w:val="20"/>
                        <w:u w:val="single"/>
                        <w:rtl w:val="0"/>
                      </w:rPr>
                      <w:t xml:space="preserve">sertac.meydaneri@maltepe.edu.tr</w:t>
                    </w:r>
                  </w:hyperlink>
                  <w:r w:rsidDel="00000000" w:rsidR="00000000" w:rsidRPr="00000000">
                    <w:rPr>
                      <w:rFonts w:ascii="Times New Roman" w:cs="Times New Roman" w:eastAsia="Times New Roman" w:hAnsi="Times New Roman"/>
                      <w:sz w:val="20"/>
                      <w:szCs w:val="20"/>
                      <w:rtl w:val="0"/>
                    </w:rPr>
                    <w:t xml:space="preserve">  Dahili Tel. No: 2136</w:t>
                  </w:r>
                </w:p>
                <w:p w:rsidR="00000000" w:rsidDel="00000000" w:rsidP="00000000" w:rsidRDefault="00000000" w:rsidRPr="00000000" w14:paraId="0000005E">
                  <w:pPr>
                    <w:ind w:left="180" w:right="25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Görüşme Saatleri:</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F">
                  <w:pPr>
                    <w:ind w:left="180" w:right="25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Çarşamba:15:00-16:00</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401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color w:val="0000ff"/>
                <w:sz w:val="18"/>
                <w:szCs w:val="18"/>
              </w:rPr>
            </w:pPr>
            <w:r w:rsidDel="00000000" w:rsidR="00000000" w:rsidRPr="00000000">
              <w:rPr>
                <w:rFonts w:ascii="Times New Roman" w:cs="Times New Roman" w:eastAsia="Times New Roman" w:hAnsi="Times New Roman"/>
                <w:sz w:val="14"/>
                <w:szCs w:val="14"/>
                <w:rtl w:val="0"/>
              </w:rPr>
              <w:t xml:space="preserve">Ortopedi ve Travmatoloji alanında gerekli temel bilgi ve becerileri kazandırmak. Ortopedik aciller konusunda temel müdahale becerileri kazandırmak. Öğrencilerin kırık ve çıkıklar konusunda temel bilgi sahibi olmalarını sağlamak. Ortopedi alt branşları (Spor Cerrahisi, Artroplasti, Artroskopik Cerrahi, Omurga Cerrahisi, Pediatrik ortopedi, El Cerrahisi, Travma, Kas-iskelet Sistemi Tümörleri) hakkında bilgi vermek. </w:t>
            </w:r>
            <w:r w:rsidDel="00000000" w:rsidR="00000000" w:rsidRPr="00000000">
              <w:rPr>
                <w:rtl w:val="0"/>
              </w:rPr>
            </w:r>
          </w:p>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7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rHeight w:val="113"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rHeight w:val="1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Gelen hastadan şikayeti ile ilgili bilgileri alma ilkelerini sıralayabilir,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rHeight w:val="1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Ortopedi alanında tedavi edilen anatomik bölgeleri sayabilir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rHeight w:val="1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Ortopedik acil durumlarda değerlendirme ve tedavinin nasıl yapıldığını anlatabilir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rHeight w:val="1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Pediatrik yaş grubunda kemik gelişiminin ve konjenital hastalıkların mekanizmalarını ve tedavilerini anlatabilir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rHeight w:val="1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Belli başlı omurga hastalıklarını tanımlayabilir genel yaklaşımı söyleyebilir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rHeight w:val="1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spacing w:line="240" w:lineRule="auto"/>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El cerrahisinde sık görülen rahatsızlıkları tanımlayabilir tedavilerini sıralayabilir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rHeight w:val="1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spacing w:line="240" w:lineRule="auto"/>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Spor yaralanmalarına yaklaşımı anlatabilir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rHeight w:val="1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E">
                  <w:pPr>
                    <w:spacing w:line="240" w:lineRule="auto"/>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Eklem rahatsızlıklarına yönelik temel düzeyde tedavi yaklaşımlarını sıralayabilir.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rHeight w:val="1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A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B">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A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A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AE">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AF">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B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B1">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B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B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B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B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B6">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B7">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B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B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B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50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Ortopedi ve Travmatoloji Stajı 5. sınıf öğrencileri için zorunludur ve 3 hafta sürer. Bu dönemde öğrencilere bazı ortopedik hastalıkların ve özellikle doğumsal ortopedik problemlerin erken teşhisi ve uygulanacak tedavi yöntemleri öğretilir. Gelişimsel kalça çıkığı, doğuştan çarpık ayak, skolyoz, kemik ve eklem enfeksiyonları ve tümörleri öğretilen önemli konulardır.</w:t>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 stajın bir diğer amacı, kas-iskelet sistemi travmatik hastalıklarının ve spor yaralanmalarının teşhisini, bunlara ilk müdahaleyi ve oluşacak komplikasyonlara karşı alınması gereken önlemleri pratik uygulamalarla öğretmektir. Üst ve alt ekstremitelerin sık görülen kırıkları ve olası komplikasyonları gözden geçirildi; alçı, alçılı ekstremiteyi takiben alçı ve alçı uygulaması yapılmaktadır. Kapalı redüksiyon teknikleri, kırık tanısının radyolojik değerlendirilmesi ve literatür ışığında temel konuların değerlendirilmesi.</w:t>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Ortopedi: Genel olarak iskelet ve kas sistemi hastalıkları ile ilgilenir. Ortopedi bölümünde hastalara gerekli bilgiler verilmektedir. Daha sonra uygun tıbbi ve cerrahi, bilimsel yöntemlerle tedavi için uygulanır. Bu süreçte hastaların ihtiyaçları hastaların kendileri üzerinde gösterilerek öğrencilerin yetiştirilmesi amaçlanmaktadır.</w:t>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Kas-iskelet sağlığının bozulduğu durumların tanınması, örn. Eklem ağrıları, kırıklar, doğumsal şekil bozuklukları, acil ortopedik patolojiler, alt ve üst ekstremite gibi tüm ekstremitelerin sık görülen çeşitli hastalıkları, enfeksiyonlar (osteomiyelit, septik artrit vb), kemiğin onkolojik hastalıkları (osteoid osteoma, osteosarkom, kondrosarkom vb.) .), büyüme-gelişim bozuklukları, pediatrik konjenital bozukluklar (pes equinovarus, gelişimsel kalça displazisi vb.) ve omurga bozuklukları (skolyoz, kifoz) eğitim programında yer almalıdır.</w:t>
            </w:r>
          </w:p>
          <w:p w:rsidR="00000000" w:rsidDel="00000000" w:rsidP="00000000" w:rsidRDefault="00000000" w:rsidRPr="00000000" w14:paraId="000000C5">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Tüm bu bilgiler ışığında ortopedik staj yapacak bir öğrencinin kas-iskelet muayenesi yapabilmesi, teşhise gidebilmesi, bazı girişimsel uygulamaları (alçı, atel, kol askısı, pelvik bandaj vb.) yapabilmesi ve kaliteli olması gerekmektedir. ve ilk tedavisini organize etmek için standart.</w:t>
            </w:r>
          </w:p>
          <w:p w:rsidR="00000000" w:rsidDel="00000000" w:rsidP="00000000" w:rsidRDefault="00000000" w:rsidRPr="00000000" w14:paraId="000000C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8">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Dönem 5 Ortopedi Stajı</w:t>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A">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Ortopediye Giriş - Terminoloji ve Tarihçe</w:t>
            </w:r>
          </w:p>
          <w:p w:rsidR="00000000" w:rsidDel="00000000" w:rsidP="00000000" w:rsidRDefault="00000000" w:rsidRPr="00000000" w14:paraId="000000CB">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Pediatrik travma</w:t>
            </w:r>
          </w:p>
          <w:p w:rsidR="00000000" w:rsidDel="00000000" w:rsidP="00000000" w:rsidRDefault="00000000" w:rsidRPr="00000000" w14:paraId="000000CC">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Spor yaralanmaları</w:t>
            </w:r>
          </w:p>
          <w:p w:rsidR="00000000" w:rsidDel="00000000" w:rsidP="00000000" w:rsidRDefault="00000000" w:rsidRPr="00000000" w14:paraId="000000CD">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Pediatrik ortopedi</w:t>
            </w:r>
          </w:p>
          <w:p w:rsidR="00000000" w:rsidDel="00000000" w:rsidP="00000000" w:rsidRDefault="00000000" w:rsidRPr="00000000" w14:paraId="000000CE">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Alt Ekstremite Kırıkları</w:t>
            </w:r>
          </w:p>
          <w:p w:rsidR="00000000" w:rsidDel="00000000" w:rsidP="00000000" w:rsidRDefault="00000000" w:rsidRPr="00000000" w14:paraId="000000CF">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Üst Ekstremite Kırıkları</w:t>
            </w:r>
          </w:p>
          <w:p w:rsidR="00000000" w:rsidDel="00000000" w:rsidP="00000000" w:rsidRDefault="00000000" w:rsidRPr="00000000" w14:paraId="000000D0">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Osteoartrit</w:t>
            </w:r>
          </w:p>
          <w:p w:rsidR="00000000" w:rsidDel="00000000" w:rsidP="00000000" w:rsidRDefault="00000000" w:rsidRPr="00000000" w14:paraId="000000D1">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Osteomiyelit ve Septik Artrit</w:t>
            </w:r>
          </w:p>
          <w:p w:rsidR="00000000" w:rsidDel="00000000" w:rsidP="00000000" w:rsidRDefault="00000000" w:rsidRPr="00000000" w14:paraId="000000D2">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Politravmalı hastaya yaklaşım</w:t>
            </w:r>
          </w:p>
          <w:p w:rsidR="00000000" w:rsidDel="00000000" w:rsidP="00000000" w:rsidRDefault="00000000" w:rsidRPr="00000000" w14:paraId="000000D3">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Ortopedik Çıkıklar</w:t>
            </w:r>
          </w:p>
          <w:p w:rsidR="00000000" w:rsidDel="00000000" w:rsidP="00000000" w:rsidRDefault="00000000" w:rsidRPr="00000000" w14:paraId="000000D4">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yaralanmaları</w:t>
            </w:r>
          </w:p>
          <w:p w:rsidR="00000000" w:rsidDel="00000000" w:rsidP="00000000" w:rsidRDefault="00000000" w:rsidRPr="00000000" w14:paraId="000000D5">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Kemik Tümörleri</w:t>
            </w:r>
          </w:p>
          <w:p w:rsidR="00000000" w:rsidDel="00000000" w:rsidP="00000000" w:rsidRDefault="00000000" w:rsidRPr="00000000" w14:paraId="000000D6">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Pelvis ve Omurga Kırıkları</w:t>
            </w:r>
          </w:p>
          <w:p w:rsidR="00000000" w:rsidDel="00000000" w:rsidP="00000000" w:rsidRDefault="00000000" w:rsidRPr="00000000" w14:paraId="000000D7">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Skolyoz</w:t>
            </w:r>
          </w:p>
          <w:p w:rsidR="00000000" w:rsidDel="00000000" w:rsidP="00000000" w:rsidRDefault="00000000" w:rsidRPr="00000000" w14:paraId="000000D8">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Kifoz</w:t>
            </w:r>
          </w:p>
          <w:p w:rsidR="00000000" w:rsidDel="00000000" w:rsidP="00000000" w:rsidRDefault="00000000" w:rsidRPr="00000000" w14:paraId="000000D9">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Kırık Komplikasyonları </w:t>
            </w:r>
          </w:p>
          <w:p w:rsidR="00000000" w:rsidDel="00000000" w:rsidP="00000000" w:rsidRDefault="00000000" w:rsidRPr="00000000" w14:paraId="000000DA">
            <w:pPr>
              <w:widowControl w:val="0"/>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Ders Kitapları</w:t>
            </w:r>
            <w:r w:rsidDel="00000000" w:rsidR="00000000" w:rsidRPr="00000000">
              <w:rPr>
                <w:rtl w:val="0"/>
              </w:rPr>
            </w:r>
          </w:p>
          <w:p w:rsidR="00000000" w:rsidDel="00000000" w:rsidP="00000000" w:rsidRDefault="00000000" w:rsidRPr="00000000" w14:paraId="000000E0">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Rockwood ve Green Erişkin Kırıkları, Campbell Orthopedics</w:t>
            </w:r>
          </w:p>
          <w:p w:rsidR="00000000" w:rsidDel="00000000" w:rsidP="00000000" w:rsidRDefault="00000000" w:rsidRPr="00000000" w14:paraId="000000E1">
            <w:pPr>
              <w:widowControl w:val="0"/>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E2">
            <w:pPr>
              <w:widowControl w:val="0"/>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Yardımcı Okumalar</w:t>
            </w:r>
            <w:r w:rsidDel="00000000" w:rsidR="00000000" w:rsidRPr="00000000">
              <w:rPr>
                <w:rtl w:val="0"/>
              </w:rPr>
            </w:r>
          </w:p>
          <w:p w:rsidR="00000000" w:rsidDel="00000000" w:rsidP="00000000" w:rsidRDefault="00000000" w:rsidRPr="00000000" w14:paraId="000000E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4"/>
                <w:szCs w:val="14"/>
                <w:rtl w:val="0"/>
              </w:rPr>
              <w:br w:type="textWrapping"/>
              <w:t xml:space="preserve">Miller Orthopedics</w:t>
            </w: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E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E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E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r>
            <w:tr>
              <w:trPr>
                <w:cantSplit w:val="0"/>
                <w:tblHeader w:val="0"/>
              </w:trPr>
              <w:tc>
                <w:tcPr>
                  <w:vAlign w:val="center"/>
                </w:tcPr>
                <w:p w:rsidR="00000000" w:rsidDel="00000000" w:rsidP="00000000" w:rsidRDefault="00000000" w:rsidRPr="00000000" w14:paraId="000000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E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w:t>
                  </w:r>
                </w:p>
              </w:tc>
            </w:tr>
            <w:tr>
              <w:trPr>
                <w:cantSplit w:val="0"/>
                <w:tblHeader w:val="0"/>
              </w:trPr>
              <w:tc>
                <w:tcPr>
                  <w:vAlign w:val="center"/>
                </w:tcPr>
                <w:p w:rsidR="00000000" w:rsidDel="00000000" w:rsidP="00000000" w:rsidRDefault="00000000" w:rsidRPr="00000000" w14:paraId="000000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E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blHeader w:val="0"/>
              </w:trPr>
              <w:tc>
                <w:tcPr>
                  <w:vAlign w:val="center"/>
                </w:tcPr>
                <w:p w:rsidR="00000000" w:rsidDel="00000000" w:rsidP="00000000" w:rsidRDefault="00000000" w:rsidRPr="00000000" w14:paraId="000000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vAlign w:val="center"/>
                </w:tcPr>
                <w:p w:rsidR="00000000" w:rsidDel="00000000" w:rsidP="00000000" w:rsidRDefault="00000000" w:rsidRPr="00000000" w14:paraId="000000F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vAlign w:val="center"/>
                </w:tcPr>
                <w:p w:rsidR="00000000" w:rsidDel="00000000" w:rsidP="00000000" w:rsidRDefault="00000000" w:rsidRPr="00000000" w14:paraId="000000F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vAlign w:val="center"/>
                </w:tcPr>
                <w:p w:rsidR="00000000" w:rsidDel="00000000" w:rsidP="00000000" w:rsidRDefault="00000000" w:rsidRPr="00000000" w14:paraId="000000F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vAlign w:val="center"/>
                </w:tcPr>
                <w:p w:rsidR="00000000" w:rsidDel="00000000" w:rsidP="00000000" w:rsidRDefault="00000000" w:rsidRPr="00000000" w14:paraId="000000F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vAlign w:val="center"/>
                </w:tcPr>
                <w:p w:rsidR="00000000" w:rsidDel="00000000" w:rsidP="00000000" w:rsidRDefault="00000000" w:rsidRPr="00000000" w14:paraId="000000F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vAlign w:val="center"/>
                </w:tcPr>
                <w:p w:rsidR="00000000" w:rsidDel="00000000" w:rsidP="00000000" w:rsidRDefault="00000000" w:rsidRPr="00000000" w14:paraId="000000F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vAlign w:val="center"/>
                </w:tcPr>
                <w:p w:rsidR="00000000" w:rsidDel="00000000" w:rsidP="00000000" w:rsidRDefault="00000000" w:rsidRPr="00000000" w14:paraId="000000F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vAlign w:val="center"/>
                </w:tcPr>
                <w:p w:rsidR="00000000" w:rsidDel="00000000" w:rsidP="00000000" w:rsidRDefault="00000000" w:rsidRPr="00000000" w14:paraId="000000F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0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10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1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10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10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vAlign w:val="center"/>
                </w:tcPr>
                <w:p w:rsidR="00000000" w:rsidDel="00000000" w:rsidP="00000000" w:rsidRDefault="00000000" w:rsidRPr="00000000" w14:paraId="0000010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10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vAlign w:val="center"/>
                </w:tcPr>
                <w:p w:rsidR="00000000" w:rsidDel="00000000" w:rsidP="00000000" w:rsidRDefault="00000000" w:rsidRPr="00000000" w14:paraId="0000010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108">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10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10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10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11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11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11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11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1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vAlign w:val="center"/>
                </w:tcPr>
                <w:p w:rsidR="00000000" w:rsidDel="00000000" w:rsidP="00000000" w:rsidRDefault="00000000" w:rsidRPr="00000000" w14:paraId="00000118">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16</w:t>
                  </w:r>
                  <w:r w:rsidDel="00000000" w:rsidR="00000000" w:rsidRPr="00000000">
                    <w:rPr>
                      <w:rtl w:val="0"/>
                    </w:rPr>
                  </w:r>
                </w:p>
              </w:tc>
              <w:tc>
                <w:tcPr>
                  <w:vAlign w:val="center"/>
                </w:tcPr>
                <w:p w:rsidR="00000000" w:rsidDel="00000000" w:rsidP="00000000" w:rsidRDefault="00000000" w:rsidRPr="00000000" w14:paraId="00000119">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1A">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16</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vAlign w:val="center"/>
                </w:tcPr>
                <w:p w:rsidR="00000000" w:rsidDel="00000000" w:rsidP="00000000" w:rsidRDefault="00000000" w:rsidRPr="00000000" w14:paraId="0000011C">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D">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E">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vAlign w:val="center"/>
                </w:tcPr>
                <w:p w:rsidR="00000000" w:rsidDel="00000000" w:rsidP="00000000" w:rsidRDefault="00000000" w:rsidRPr="00000000" w14:paraId="00000120">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56</w:t>
                  </w:r>
                  <w:r w:rsidDel="00000000" w:rsidR="00000000" w:rsidRPr="00000000">
                    <w:rPr>
                      <w:rtl w:val="0"/>
                    </w:rPr>
                  </w:r>
                </w:p>
              </w:tc>
              <w:tc>
                <w:tcPr>
                  <w:vAlign w:val="center"/>
                </w:tcPr>
                <w:p w:rsidR="00000000" w:rsidDel="00000000" w:rsidP="00000000" w:rsidRDefault="00000000" w:rsidRPr="00000000" w14:paraId="00000121">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22">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56</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vAlign w:val="center"/>
                </w:tcPr>
                <w:p w:rsidR="00000000" w:rsidDel="00000000" w:rsidP="00000000" w:rsidRDefault="00000000" w:rsidRPr="00000000" w14:paraId="00000124">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5">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6">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vAlign w:val="center"/>
                </w:tcPr>
                <w:p w:rsidR="00000000" w:rsidDel="00000000" w:rsidP="00000000" w:rsidRDefault="00000000" w:rsidRPr="00000000" w14:paraId="00000128">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9">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A">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2C">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40</w:t>
                  </w:r>
                  <w:r w:rsidDel="00000000" w:rsidR="00000000" w:rsidRPr="00000000">
                    <w:rPr>
                      <w:rtl w:val="0"/>
                    </w:rPr>
                  </w:r>
                </w:p>
              </w:tc>
              <w:tc>
                <w:tcPr>
                  <w:vAlign w:val="center"/>
                </w:tcPr>
                <w:p w:rsidR="00000000" w:rsidDel="00000000" w:rsidP="00000000" w:rsidRDefault="00000000" w:rsidRPr="00000000" w14:paraId="0000012D">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2E">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40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vAlign w:val="center"/>
                </w:tcPr>
                <w:p w:rsidR="00000000" w:rsidDel="00000000" w:rsidP="00000000" w:rsidRDefault="00000000" w:rsidRPr="00000000" w14:paraId="00000130">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1">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2">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vAlign w:val="center"/>
                </w:tcPr>
                <w:p w:rsidR="00000000" w:rsidDel="00000000" w:rsidP="00000000" w:rsidRDefault="00000000" w:rsidRPr="00000000" w14:paraId="00000134">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5">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6">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vAlign w:val="center"/>
                </w:tcPr>
                <w:p w:rsidR="00000000" w:rsidDel="00000000" w:rsidP="00000000" w:rsidRDefault="00000000" w:rsidRPr="00000000" w14:paraId="00000138">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9">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A">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vAlign w:val="center"/>
                </w:tcPr>
                <w:p w:rsidR="00000000" w:rsidDel="00000000" w:rsidP="00000000" w:rsidRDefault="00000000" w:rsidRPr="00000000" w14:paraId="0000013C">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D">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E">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vAlign w:val="center"/>
                </w:tcPr>
                <w:p w:rsidR="00000000" w:rsidDel="00000000" w:rsidP="00000000" w:rsidRDefault="00000000" w:rsidRPr="00000000" w14:paraId="00000140">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141">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142">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4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114</w:t>
                  </w:r>
                </w:p>
              </w:tc>
            </w:tr>
          </w:tbl>
          <w:p w:rsidR="00000000" w:rsidDel="00000000" w:rsidP="00000000" w:rsidRDefault="00000000" w:rsidRPr="00000000" w14:paraId="0000014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8">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4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4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ORTOPEDİ VE TRAVMATOLOJİ STAJI 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4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4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4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5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5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5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5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5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5C">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Organizmanın normal yapı ve fonksiyonlarını anlatabilmek.</w:t>
                  </w:r>
                  <w:r w:rsidDel="00000000" w:rsidR="00000000" w:rsidRPr="00000000">
                    <w:rPr>
                      <w:rtl w:val="0"/>
                    </w:rPr>
                  </w:r>
                </w:p>
              </w:tc>
              <w:tc>
                <w:tcPr/>
                <w:p w:rsidR="00000000" w:rsidDel="00000000" w:rsidP="00000000" w:rsidRDefault="00000000" w:rsidRPr="00000000" w14:paraId="0000015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F">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p w:rsidR="00000000" w:rsidDel="00000000" w:rsidP="00000000" w:rsidRDefault="00000000" w:rsidRPr="00000000" w14:paraId="0000016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63">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patogenezini, klinik ve tanısal özelliklerini açıklayabilmek.</w:t>
                  </w:r>
                  <w:r w:rsidDel="00000000" w:rsidR="00000000" w:rsidRPr="00000000">
                    <w:rPr>
                      <w:rtl w:val="0"/>
                    </w:rPr>
                  </w:r>
                </w:p>
              </w:tc>
              <w:tc>
                <w:tcPr/>
                <w:p w:rsidR="00000000" w:rsidDel="00000000" w:rsidP="00000000" w:rsidRDefault="00000000" w:rsidRPr="00000000" w14:paraId="0000016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8">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6A">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6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E">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p w:rsidR="00000000" w:rsidDel="00000000" w:rsidP="00000000" w:rsidRDefault="00000000" w:rsidRPr="00000000" w14:paraId="0000016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71">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Hayatı tehdit eden acil hastalıkları tedavi edebilmek ve gerektiğinde hasta transportunu sağlayabilmek.</w:t>
                  </w:r>
                  <w:r w:rsidDel="00000000" w:rsidR="00000000" w:rsidRPr="00000000">
                    <w:rPr>
                      <w:rtl w:val="0"/>
                    </w:rPr>
                  </w:r>
                </w:p>
              </w:tc>
              <w:tc>
                <w:tcPr/>
                <w:p w:rsidR="00000000" w:rsidDel="00000000" w:rsidP="00000000" w:rsidRDefault="00000000" w:rsidRPr="00000000" w14:paraId="0000017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6">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vAlign w:val="center"/>
                </w:tcPr>
                <w:p w:rsidR="00000000" w:rsidDel="00000000" w:rsidP="00000000" w:rsidRDefault="00000000" w:rsidRPr="00000000" w14:paraId="00000178">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tanı ve tedavisi için gerekli temel tıbbi girişimleri uygulayabilmek.</w:t>
                  </w:r>
                  <w:r w:rsidDel="00000000" w:rsidR="00000000" w:rsidRPr="00000000">
                    <w:rPr>
                      <w:rtl w:val="0"/>
                    </w:rPr>
                  </w:r>
                </w:p>
              </w:tc>
              <w:tc>
                <w:tcPr/>
                <w:p w:rsidR="00000000" w:rsidDel="00000000" w:rsidP="00000000" w:rsidRDefault="00000000" w:rsidRPr="00000000" w14:paraId="0000017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C">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p w:rsidR="00000000" w:rsidDel="00000000" w:rsidP="00000000" w:rsidRDefault="00000000" w:rsidRPr="00000000" w14:paraId="0000017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7F">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Koruyucu hekimlik ve adli tıp uygulamalarını yerine getirebilmek.</w:t>
                  </w:r>
                  <w:r w:rsidDel="00000000" w:rsidR="00000000" w:rsidRPr="00000000">
                    <w:rPr>
                      <w:rtl w:val="0"/>
                    </w:rPr>
                  </w:r>
                </w:p>
              </w:tc>
              <w:tc>
                <w:tcPr/>
                <w:p w:rsidR="00000000" w:rsidDel="00000000" w:rsidP="00000000" w:rsidRDefault="00000000" w:rsidRPr="00000000" w14:paraId="0000018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1">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p w:rsidR="00000000" w:rsidDel="00000000" w:rsidP="00000000" w:rsidRDefault="00000000" w:rsidRPr="00000000" w14:paraId="0000018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vAlign w:val="center"/>
                </w:tcPr>
                <w:p w:rsidR="00000000" w:rsidDel="00000000" w:rsidP="00000000" w:rsidRDefault="00000000" w:rsidRPr="00000000" w14:paraId="00000186">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Ulusal Sağlık Sistemi’nin yapılanması ve işleyişi hakkında genel bilgilere sahip olmak.</w:t>
                  </w:r>
                  <w:r w:rsidDel="00000000" w:rsidR="00000000" w:rsidRPr="00000000">
                    <w:rPr>
                      <w:rtl w:val="0"/>
                    </w:rPr>
                  </w:r>
                </w:p>
              </w:tc>
              <w:tc>
                <w:tcPr/>
                <w:p w:rsidR="00000000" w:rsidDel="00000000" w:rsidP="00000000" w:rsidRDefault="00000000" w:rsidRPr="00000000" w14:paraId="0000018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9">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p w:rsidR="00000000" w:rsidDel="00000000" w:rsidP="00000000" w:rsidRDefault="00000000" w:rsidRPr="00000000" w14:paraId="0000018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vAlign w:val="center"/>
                </w:tcPr>
                <w:p w:rsidR="00000000" w:rsidDel="00000000" w:rsidP="00000000" w:rsidRDefault="00000000" w:rsidRPr="00000000" w14:paraId="0000018D">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Yasal sorumluluklarını sayabilmek ve etik prensipleri tanımlayabilmek</w:t>
                  </w:r>
                  <w:r w:rsidDel="00000000" w:rsidR="00000000" w:rsidRPr="00000000">
                    <w:rPr>
                      <w:rtl w:val="0"/>
                    </w:rPr>
                  </w:r>
                </w:p>
              </w:tc>
              <w:tc>
                <w:tcPr/>
                <w:p w:rsidR="00000000" w:rsidDel="00000000" w:rsidP="00000000" w:rsidRDefault="00000000" w:rsidRPr="00000000" w14:paraId="0000018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0">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p w:rsidR="00000000" w:rsidDel="00000000" w:rsidP="00000000" w:rsidRDefault="00000000" w:rsidRPr="00000000" w14:paraId="0000019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vAlign w:val="center"/>
                </w:tcPr>
                <w:p w:rsidR="00000000" w:rsidDel="00000000" w:rsidP="00000000" w:rsidRDefault="00000000" w:rsidRPr="00000000" w14:paraId="00000194">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p w:rsidR="00000000" w:rsidDel="00000000" w:rsidP="00000000" w:rsidRDefault="00000000" w:rsidRPr="00000000" w14:paraId="0000019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7">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p w:rsidR="00000000" w:rsidDel="00000000" w:rsidP="00000000" w:rsidRDefault="00000000" w:rsidRPr="00000000" w14:paraId="0000019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9B">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Bilimsel toplantılar ve projeler düzenlemek ve yürütmek.</w:t>
                  </w:r>
                  <w:r w:rsidDel="00000000" w:rsidR="00000000" w:rsidRPr="00000000">
                    <w:rPr>
                      <w:rtl w:val="0"/>
                    </w:rPr>
                  </w:r>
                </w:p>
              </w:tc>
              <w:tc>
                <w:tcPr/>
                <w:p w:rsidR="00000000" w:rsidDel="00000000" w:rsidP="00000000" w:rsidRDefault="00000000" w:rsidRPr="00000000" w14:paraId="0000019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E">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p w:rsidR="00000000" w:rsidDel="00000000" w:rsidP="00000000" w:rsidRDefault="00000000" w:rsidRPr="00000000" w14:paraId="0000019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A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vAlign w:val="center"/>
                </w:tcPr>
                <w:p w:rsidR="00000000" w:rsidDel="00000000" w:rsidP="00000000" w:rsidRDefault="00000000" w:rsidRPr="00000000" w14:paraId="000001A2">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Tıpla ilgili bilgilerini güncellemek için literatür izleyecek kadar yabancı dil bilmek, bilimsel çalışmaları değerlendirebilecek ölçüde istatistik ve bilgisayar yöntemlerini kullanabilmek.</w:t>
                  </w:r>
                  <w:r w:rsidDel="00000000" w:rsidR="00000000" w:rsidRPr="00000000">
                    <w:rPr>
                      <w:rtl w:val="0"/>
                    </w:rPr>
                  </w:r>
                </w:p>
              </w:tc>
              <w:tc>
                <w:tcPr/>
                <w:p w:rsidR="00000000" w:rsidDel="00000000" w:rsidP="00000000" w:rsidRDefault="00000000" w:rsidRPr="00000000" w14:paraId="000001A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6">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20"/>
                      <w:szCs w:val="20"/>
                      <w:rtl w:val="0"/>
                    </w:rPr>
                    <w:t xml:space="preserve">x</w:t>
                  </w:r>
                  <w:r w:rsidDel="00000000" w:rsidR="00000000" w:rsidRPr="00000000">
                    <w:rPr>
                      <w:rtl w:val="0"/>
                    </w:rPr>
                  </w:r>
                </w:p>
              </w:tc>
              <w:tc>
                <w:tcPr/>
                <w:p w:rsidR="00000000" w:rsidDel="00000000" w:rsidP="00000000" w:rsidRDefault="00000000" w:rsidRPr="00000000" w14:paraId="000001A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A8">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A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A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DÖNEM 5 TIP 505 ORTOPEDI VE TRAVMATOLOJI  STAJI</w:t>
              <w:br w:type="textWrapping"/>
              <w:t xml:space="preserve">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2">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Ortopediye Giriş - Terminoloji ve Tarihçe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Ender Ugutmen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5">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Kırık Komplikasyonları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Ender Ugutmen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8">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Politravmalı hastaya yaklaşım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Ender Ugutmen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B">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Spor yaralanmaları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Ender Ugutmen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E">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Pediatrik travma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1">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Pediatrik ortopedi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4">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Alt Ekstremite Kırıkları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7">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Pelvis ve Omurga Kırıkları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A">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Skolyoz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Kifoz (Teorik: 1 saat)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0">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Üst Ekstremite Kırıkları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3">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Osteoartrit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6">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Osteomiyelit ve Septik Artrit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9">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Ortopedik Çıkıklar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B">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C">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El yaralanmaları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F">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Kemik Tümörleri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Mirza Zafer Dağtaş</w:t>
                  </w:r>
                  <w:r w:rsidDel="00000000" w:rsidR="00000000" w:rsidRPr="00000000">
                    <w:rPr>
                      <w:rtl w:val="0"/>
                    </w:rPr>
                  </w:r>
                </w:p>
              </w:tc>
            </w:tr>
          </w:tbl>
          <w:p w:rsidR="00000000" w:rsidDel="00000000" w:rsidP="00000000" w:rsidRDefault="00000000" w:rsidRPr="00000000" w14:paraId="000001E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E3">
      <w:pPr>
        <w:jc w:val="cente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E5">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DÖNEM 5 TIP 505 ORTOPEDİ VE TRAVMATOLOJİ STAJI 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1E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Birinci Hafta</w:t>
            </w:r>
          </w:p>
        </w:tc>
      </w:tr>
      <w:tr>
        <w:trPr>
          <w:cantSplit w:val="0"/>
          <w:tblHeader w:val="0"/>
        </w:trPr>
        <w:tc>
          <w:tcPr/>
          <w:p w:rsidR="00000000" w:rsidDel="00000000" w:rsidP="00000000" w:rsidRDefault="00000000" w:rsidRPr="00000000" w14:paraId="000001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Günler</w:t>
            </w:r>
          </w:p>
        </w:tc>
        <w:tc>
          <w:tcPr/>
          <w:p w:rsidR="00000000" w:rsidDel="00000000" w:rsidP="00000000" w:rsidRDefault="00000000" w:rsidRPr="00000000" w14:paraId="000001F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Pazartesi </w:t>
            </w:r>
          </w:p>
        </w:tc>
        <w:tc>
          <w:tcPr/>
          <w:p w:rsidR="00000000" w:rsidDel="00000000" w:rsidP="00000000" w:rsidRDefault="00000000" w:rsidRPr="00000000" w14:paraId="000001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Salı</w:t>
            </w:r>
          </w:p>
        </w:tc>
        <w:tc>
          <w:tcPr/>
          <w:p w:rsidR="00000000" w:rsidDel="00000000" w:rsidP="00000000" w:rsidRDefault="00000000" w:rsidRPr="00000000" w14:paraId="000001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Çarşamba</w:t>
            </w:r>
          </w:p>
        </w:tc>
        <w:tc>
          <w:tcPr/>
          <w:p w:rsidR="00000000" w:rsidDel="00000000" w:rsidP="00000000" w:rsidRDefault="00000000" w:rsidRPr="00000000" w14:paraId="000001F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Perşembe</w:t>
            </w:r>
          </w:p>
        </w:tc>
        <w:tc>
          <w:tcPr/>
          <w:p w:rsidR="00000000" w:rsidDel="00000000" w:rsidP="00000000" w:rsidRDefault="00000000" w:rsidRPr="00000000" w14:paraId="000001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Cuma</w:t>
            </w:r>
          </w:p>
        </w:tc>
      </w:tr>
      <w:tr>
        <w:trPr>
          <w:cantSplit w:val="0"/>
          <w:tblHeader w:val="0"/>
        </w:trPr>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r>
      <w:tr>
        <w:trPr>
          <w:cantSplit w:val="0"/>
          <w:tblHeader w:val="0"/>
        </w:trPr>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r>
      <w:tr>
        <w:trPr>
          <w:cantSplit w:val="0"/>
          <w:tblHeader w:val="0"/>
        </w:trPr>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r>
      <w:tr>
        <w:trPr>
          <w:cantSplit w:val="0"/>
          <w:tblHeader w:val="0"/>
        </w:trPr>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r>
      <w:tr>
        <w:trPr>
          <w:cantSplit w:val="0"/>
          <w:tblHeader w:val="0"/>
        </w:trPr>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r>
      <w:tr>
        <w:trPr>
          <w:cantSplit w:val="0"/>
          <w:tblHeader w:val="0"/>
        </w:trPr>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Ortopediye Giriş - Terminoloji ve Tarihçe</w:t>
            </w:r>
          </w:p>
        </w:tc>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Kırık Komplikasyonları</w:t>
            </w:r>
          </w:p>
        </w:tc>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Politravmalı hastaya yaklaşım</w:t>
            </w:r>
          </w:p>
        </w:tc>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Spor yaralanmaları</w:t>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Pediatrik travma</w:t>
            </w:r>
          </w:p>
        </w:tc>
      </w:tr>
      <w:tr>
        <w:trPr>
          <w:cantSplit w:val="0"/>
          <w:tblHeader w:val="0"/>
        </w:trPr>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r>
      <w:tr>
        <w:trPr>
          <w:cantSplit w:val="0"/>
          <w:tblHeader w:val="0"/>
        </w:trPr>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r>
      <w:tr>
        <w:trPr>
          <w:cantSplit w:val="0"/>
          <w:tblHeader w:val="0"/>
        </w:trPr>
        <w:tc>
          <w:tcPr/>
          <w:p w:rsidR="00000000" w:rsidDel="00000000" w:rsidP="00000000" w:rsidRDefault="00000000" w:rsidRPr="00000000" w14:paraId="000002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r>
      <w:tr>
        <w:trPr>
          <w:cantSplit w:val="0"/>
          <w:tblHeader w:val="0"/>
        </w:trPr>
        <w:tc>
          <w:tcPr/>
          <w:p w:rsidR="00000000" w:rsidDel="00000000" w:rsidP="00000000" w:rsidRDefault="00000000" w:rsidRPr="00000000" w14:paraId="0000022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İkinci Hafta</w:t>
            </w:r>
          </w:p>
        </w:tc>
      </w:tr>
      <w:tr>
        <w:trPr>
          <w:cantSplit w:val="0"/>
          <w:tblHeader w:val="0"/>
        </w:trPr>
        <w:tc>
          <w:tcPr/>
          <w:p w:rsidR="00000000" w:rsidDel="00000000" w:rsidP="00000000" w:rsidRDefault="00000000" w:rsidRPr="00000000" w14:paraId="0000023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Günler</w:t>
            </w:r>
          </w:p>
        </w:tc>
        <w:tc>
          <w:tcPr/>
          <w:p w:rsidR="00000000" w:rsidDel="00000000" w:rsidP="00000000" w:rsidRDefault="00000000" w:rsidRPr="00000000" w14:paraId="0000023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Pazartesi </w:t>
            </w:r>
          </w:p>
        </w:tc>
        <w:tc>
          <w:tcPr/>
          <w:p w:rsidR="00000000" w:rsidDel="00000000" w:rsidP="00000000" w:rsidRDefault="00000000" w:rsidRPr="00000000" w14:paraId="0000023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Salı</w:t>
            </w:r>
          </w:p>
        </w:tc>
        <w:tc>
          <w:tcPr/>
          <w:p w:rsidR="00000000" w:rsidDel="00000000" w:rsidP="00000000" w:rsidRDefault="00000000" w:rsidRPr="00000000" w14:paraId="000002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Çarşamba</w:t>
            </w:r>
          </w:p>
        </w:tc>
        <w:tc>
          <w:tcPr/>
          <w:p w:rsidR="00000000" w:rsidDel="00000000" w:rsidP="00000000" w:rsidRDefault="00000000" w:rsidRPr="00000000" w14:paraId="0000023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Perşembe</w:t>
            </w:r>
          </w:p>
        </w:tc>
        <w:tc>
          <w:tcPr/>
          <w:p w:rsidR="00000000" w:rsidDel="00000000" w:rsidP="00000000" w:rsidRDefault="00000000" w:rsidRPr="00000000" w14:paraId="000002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Cuma</w:t>
            </w:r>
          </w:p>
        </w:tc>
      </w:tr>
      <w:tr>
        <w:trPr>
          <w:cantSplit w:val="0"/>
          <w:tblHeader w:val="0"/>
        </w:trPr>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eğitim</w:t>
            </w:r>
          </w:p>
        </w:tc>
      </w:tr>
      <w:tr>
        <w:trPr>
          <w:cantSplit w:val="0"/>
          <w:tblHeader w:val="0"/>
        </w:trPr>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r>
      <w:tr>
        <w:trPr>
          <w:cantSplit w:val="0"/>
          <w:tblHeader w:val="0"/>
        </w:trPr>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r>
      <w:tr>
        <w:trPr>
          <w:cantSplit w:val="0"/>
          <w:tblHeader w:val="0"/>
        </w:trPr>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r>
      <w:tr>
        <w:trPr>
          <w:cantSplit w:val="0"/>
          <w:tblHeader w:val="0"/>
        </w:trPr>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r>
      <w:tr>
        <w:trPr>
          <w:cantSplit w:val="0"/>
          <w:tblHeader w:val="0"/>
        </w:trPr>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Pediatrik ortopedi</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Alt Ekstremite Kırıkları</w:t>
            </w:r>
          </w:p>
        </w:tc>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Pelvis ve Omurga Kırıkları</w:t>
            </w:r>
          </w:p>
        </w:tc>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Skolyoz</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Kifoz</w:t>
            </w:r>
          </w:p>
        </w:tc>
      </w:tr>
      <w:tr>
        <w:trPr>
          <w:cantSplit w:val="0"/>
          <w:tblHeader w:val="0"/>
        </w:trPr>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r>
      <w:tr>
        <w:trPr>
          <w:cantSplit w:val="0"/>
          <w:tblHeader w:val="0"/>
        </w:trPr>
        <w:tc>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r>
      <w:tr>
        <w:trPr>
          <w:cantSplit w:val="0"/>
          <w:tblHeader w:val="0"/>
        </w:trPr>
        <w:tc>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r>
      <w:tr>
        <w:trPr>
          <w:cantSplit w:val="0"/>
          <w:tblHeader w:val="0"/>
        </w:trPr>
        <w:tc>
          <w:tcPr>
            <w:gridSpan w:val="6"/>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7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Üçüncü Hafta</w:t>
            </w:r>
          </w:p>
        </w:tc>
      </w:tr>
      <w:tr>
        <w:trPr>
          <w:cantSplit w:val="0"/>
          <w:tblHeader w:val="0"/>
        </w:trPr>
        <w:tc>
          <w:tcPr/>
          <w:p w:rsidR="00000000" w:rsidDel="00000000" w:rsidP="00000000" w:rsidRDefault="00000000" w:rsidRPr="00000000" w14:paraId="0000028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Günler</w:t>
            </w:r>
          </w:p>
        </w:tc>
        <w:tc>
          <w:tcPr/>
          <w:p w:rsidR="00000000" w:rsidDel="00000000" w:rsidP="00000000" w:rsidRDefault="00000000" w:rsidRPr="00000000" w14:paraId="0000028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Pazartesi </w:t>
            </w:r>
          </w:p>
        </w:tc>
        <w:tc>
          <w:tcPr/>
          <w:p w:rsidR="00000000" w:rsidDel="00000000" w:rsidP="00000000" w:rsidRDefault="00000000" w:rsidRPr="00000000" w14:paraId="0000028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Salı</w:t>
            </w:r>
          </w:p>
        </w:tc>
        <w:tc>
          <w:tcPr/>
          <w:p w:rsidR="00000000" w:rsidDel="00000000" w:rsidP="00000000" w:rsidRDefault="00000000" w:rsidRPr="00000000" w14:paraId="0000028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Çarşamba</w:t>
            </w:r>
          </w:p>
        </w:tc>
        <w:tc>
          <w:tcPr/>
          <w:p w:rsidR="00000000" w:rsidDel="00000000" w:rsidP="00000000" w:rsidRDefault="00000000" w:rsidRPr="00000000" w14:paraId="0000028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Perşembe</w:t>
            </w:r>
          </w:p>
        </w:tc>
        <w:tc>
          <w:tcPr/>
          <w:p w:rsidR="00000000" w:rsidDel="00000000" w:rsidP="00000000" w:rsidRDefault="00000000" w:rsidRPr="00000000" w14:paraId="000002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Cuma</w:t>
            </w:r>
          </w:p>
        </w:tc>
      </w:tr>
      <w:tr>
        <w:trPr>
          <w:cantSplit w:val="0"/>
          <w:tblHeader w:val="0"/>
        </w:trPr>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değerlendirme</w:t>
            </w:r>
          </w:p>
        </w:tc>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değerlendirme</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değerlendirme</w:t>
            </w:r>
          </w:p>
        </w:tc>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başı değerlendirme</w:t>
            </w:r>
          </w:p>
        </w:tc>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Yazılı Sınav</w:t>
            </w:r>
          </w:p>
        </w:tc>
      </w:tr>
      <w:tr>
        <w:trPr>
          <w:cantSplit w:val="0"/>
          <w:tblHeader w:val="0"/>
        </w:trPr>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Sözlü Sınav</w:t>
            </w:r>
          </w:p>
        </w:tc>
      </w:tr>
      <w:tr>
        <w:trPr>
          <w:cantSplit w:val="0"/>
          <w:tblHeader w:val="0"/>
        </w:trPr>
        <w:tc>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pratiği</w:t>
            </w:r>
          </w:p>
        </w:tc>
        <w:tc>
          <w:tcPr/>
          <w:p w:rsidR="00000000" w:rsidDel="00000000" w:rsidP="00000000" w:rsidRDefault="00000000" w:rsidRPr="00000000" w14:paraId="000002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Alçı – Atel uygulama pratiği</w:t>
            </w:r>
          </w:p>
        </w:tc>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Üst Ekstremite Kırıkları</w:t>
            </w:r>
          </w:p>
        </w:tc>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Osteoartrit</w:t>
            </w:r>
          </w:p>
        </w:tc>
        <w:tc>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Osteomiyelit ve Septik Artrit</w:t>
            </w:r>
          </w:p>
        </w:tc>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Ortopedik Çıkıklar</w:t>
            </w:r>
          </w:p>
        </w:tc>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El yaralanmaları</w:t>
            </w:r>
          </w:p>
        </w:tc>
        <w:tc>
          <w:tcPr/>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Kemik Tümörleri</w:t>
            </w:r>
          </w:p>
        </w:tc>
        <w:tc>
          <w:tcPr/>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B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B6">
            <w:pPr>
              <w:rPr/>
            </w:pPr>
            <w:r w:rsidDel="00000000" w:rsidR="00000000" w:rsidRPr="00000000">
              <w:rPr>
                <w:rtl w:val="0"/>
              </w:rPr>
            </w:r>
          </w:p>
        </w:tc>
      </w:tr>
      <w:tr>
        <w:trPr>
          <w:cantSplit w:val="0"/>
          <w:tblHeader w:val="0"/>
        </w:trPr>
        <w:tc>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w:t>
            </w:r>
          </w:p>
        </w:tc>
        <w:tc>
          <w:tcPr/>
          <w:p w:rsidR="00000000" w:rsidDel="00000000" w:rsidP="00000000" w:rsidRDefault="00000000" w:rsidRPr="00000000" w14:paraId="000002BC">
            <w:pPr>
              <w:rPr/>
            </w:pPr>
            <w:r w:rsidDel="00000000" w:rsidR="00000000" w:rsidRPr="00000000">
              <w:rPr>
                <w:rtl w:val="0"/>
              </w:rPr>
            </w:r>
          </w:p>
        </w:tc>
      </w:tr>
    </w:tbl>
    <w:p w:rsidR="00000000" w:rsidDel="00000000" w:rsidP="00000000" w:rsidRDefault="00000000" w:rsidRPr="00000000" w14:paraId="000002B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sz w:val="18"/>
          <w:szCs w:val="18"/>
        </w:rPr>
        <w:sectPr>
          <w:type w:val="nextPage"/>
          <w:pgSz w:h="11909" w:w="16834" w:orient="landscape"/>
          <w:pgMar w:bottom="1440" w:top="1440" w:left="1440" w:right="1440" w:header="720" w:footer="720"/>
          <w:pgNumType w:start="1"/>
        </w:sectPr>
      </w:pPr>
      <w:r w:rsidDel="00000000" w:rsidR="00000000" w:rsidRPr="00000000">
        <w:rPr>
          <w:rFonts w:ascii="Times New Roman" w:cs="Times New Roman" w:eastAsia="Times New Roman" w:hAnsi="Times New Roman"/>
          <w:sz w:val="18"/>
          <w:szCs w:val="18"/>
          <w:rtl w:val="0"/>
        </w:rPr>
        <w:t xml:space="preserve">NOT: Bu tabloyu dersinizin her haftası için hazırlayınız.</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bookmarkStart w:colFirst="0" w:colLast="0" w:name="_gjdgxs" w:id="0"/>
                  <w:bookmarkEnd w:id="0"/>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2E8">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6">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F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30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5">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308">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309">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ertac.meydaneri@maltepe.edu.tr" TargetMode="External"/><Relationship Id="rId9" Type="http://schemas.openxmlformats.org/officeDocument/2006/relationships/hyperlink" Target="mailto:mirzazafer.dagtas@maltepe.edu.tr" TargetMode="External"/><Relationship Id="rId5" Type="http://schemas.openxmlformats.org/officeDocument/2006/relationships/styles" Target="styles.xml"/><Relationship Id="rId6" Type="http://schemas.openxmlformats.org/officeDocument/2006/relationships/hyperlink" Target="mailto:ender.ugutmen@maltepe.edu.tr" TargetMode="External"/><Relationship Id="rId7" Type="http://schemas.openxmlformats.org/officeDocument/2006/relationships/hyperlink" Target="mailto:ender.ugutmen@maltepe.edu.tr" TargetMode="External"/><Relationship Id="rId8" Type="http://schemas.openxmlformats.org/officeDocument/2006/relationships/hyperlink" Target="mailto:omerkaysunal@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